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D" w:rsidRDefault="003C76AD" w:rsidP="00D068BA">
      <w:pPr>
        <w:widowControl/>
        <w:autoSpaceDE/>
        <w:autoSpaceDN/>
        <w:adjustRightInd/>
        <w:ind w:left="-426" w:right="-426" w:firstLine="426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</w:t>
      </w:r>
      <w:r w:rsidRPr="00F4659D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>№ 4</w:t>
      </w:r>
    </w:p>
    <w:p w:rsidR="003C76AD" w:rsidRPr="00F4659D" w:rsidRDefault="003C76AD" w:rsidP="003C76AD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3C76AD" w:rsidRPr="00571EA0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71EA0">
        <w:rPr>
          <w:rFonts w:eastAsia="Calibri"/>
          <w:b/>
          <w:bCs/>
          <w:sz w:val="24"/>
          <w:szCs w:val="24"/>
          <w:lang w:eastAsia="en-US"/>
        </w:rPr>
        <w:t xml:space="preserve">Критерии оценивания работ в номинации «Ученые будущего» </w:t>
      </w:r>
    </w:p>
    <w:p w:rsidR="003C76AD" w:rsidRPr="00571EA0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71EA0">
        <w:rPr>
          <w:rFonts w:eastAsia="Calibri"/>
          <w:b/>
          <w:bCs/>
          <w:sz w:val="24"/>
          <w:szCs w:val="24"/>
          <w:lang w:eastAsia="en-US"/>
        </w:rPr>
        <w:t>(</w:t>
      </w:r>
      <w:proofErr w:type="gramStart"/>
      <w:r w:rsidRPr="00571EA0">
        <w:rPr>
          <w:rFonts w:eastAsia="Calibri"/>
          <w:b/>
          <w:bCs/>
          <w:sz w:val="24"/>
          <w:szCs w:val="24"/>
          <w:lang w:eastAsia="en-US"/>
        </w:rPr>
        <w:t>конкурс</w:t>
      </w:r>
      <w:proofErr w:type="gramEnd"/>
      <w:r w:rsidRPr="00571EA0">
        <w:rPr>
          <w:rFonts w:eastAsia="Calibri"/>
          <w:b/>
          <w:bCs/>
          <w:sz w:val="24"/>
          <w:szCs w:val="24"/>
          <w:lang w:eastAsia="en-US"/>
        </w:rPr>
        <w:t xml:space="preserve"> проектов) </w:t>
      </w:r>
    </w:p>
    <w:p w:rsidR="00797007" w:rsidRPr="00571EA0" w:rsidRDefault="00797007" w:rsidP="00797007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571EA0">
        <w:rPr>
          <w:rFonts w:eastAsia="Calibri"/>
          <w:b/>
          <w:bCs/>
          <w:sz w:val="24"/>
          <w:szCs w:val="24"/>
          <w:lang w:eastAsia="en-US"/>
        </w:rPr>
        <w:t>районной</w:t>
      </w:r>
      <w:proofErr w:type="gramEnd"/>
      <w:r w:rsidRPr="00571EA0">
        <w:rPr>
          <w:rFonts w:eastAsia="Calibri"/>
          <w:b/>
          <w:bCs/>
          <w:sz w:val="24"/>
          <w:szCs w:val="24"/>
          <w:lang w:eastAsia="en-US"/>
        </w:rPr>
        <w:t xml:space="preserve"> конференции исследовательских работ и творческих проектов</w:t>
      </w:r>
    </w:p>
    <w:p w:rsidR="00797007" w:rsidRPr="00571EA0" w:rsidRDefault="00797007" w:rsidP="00797007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71EA0">
        <w:rPr>
          <w:rFonts w:eastAsia="Calibri"/>
          <w:b/>
          <w:bCs/>
          <w:sz w:val="24"/>
          <w:szCs w:val="24"/>
          <w:lang w:eastAsia="en-US"/>
        </w:rPr>
        <w:t>«Я-исследователь»</w:t>
      </w: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>1. Оценка продукта проектной деятельности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4441"/>
        <w:gridCol w:w="2614"/>
      </w:tblGrid>
      <w:tr w:rsidR="003C76AD" w:rsidRPr="00462A85" w:rsidTr="00D068BA">
        <w:trPr>
          <w:trHeight w:val="594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D068BA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Функциональность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назначению, возможность  использования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D068BA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Эксплуатационные качества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Удобство, простота использования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D068BA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Качество оформления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Эстетичность, аккуратность, соответствие формы и содержания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0D52C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</w:t>
            </w:r>
            <w:r w:rsidR="000D52C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6AD" w:rsidRPr="00462A85" w:rsidTr="00D068BA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0D52C3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Максимум </w:t>
            </w:r>
            <w:r w:rsidR="000D52C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6</w:t>
            </w: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 xml:space="preserve">2. Оценка проекта </w:t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88"/>
      </w:tblGrid>
      <w:tr w:rsidR="003C76AD" w:rsidRPr="00462A85" w:rsidTr="00654574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Соответствует всем требованиям к оформлению проекта. Грамотность.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0D5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</w:t>
            </w:r>
            <w:r w:rsidR="000D52C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Актуальность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Востребованность проектируемого результата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32C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Содержательность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Адекватность методов поиска проектного решения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Полнота содержания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Логика и грамотность изложения 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Соответствие цели полученному результату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Качество проектной деятельности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Единство, целостность, логичность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Простота и ясность изложения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рассуждений, выводов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Возможность воспроизведения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приложений, иллюстраций, графиков, макетов, схем  и т.д.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10127" w:type="dxa"/>
            <w:gridSpan w:val="3"/>
            <w:shd w:val="clear" w:color="auto" w:fill="auto"/>
          </w:tcPr>
          <w:p w:rsidR="003C76AD" w:rsidRPr="00462A85" w:rsidRDefault="003C76AD" w:rsidP="000D52C3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2</w:t>
            </w:r>
            <w:r w:rsidR="000D52C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</w:t>
            </w: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балла</w:t>
            </w:r>
          </w:p>
        </w:tc>
      </w:tr>
    </w:tbl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462A85">
        <w:rPr>
          <w:rFonts w:eastAsia="Calibri"/>
          <w:b/>
          <w:i/>
          <w:sz w:val="24"/>
          <w:szCs w:val="24"/>
          <w:lang w:eastAsia="en-US"/>
        </w:rPr>
        <w:t>3.Оценка презентации проекта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26"/>
      </w:tblGrid>
      <w:tr w:rsidR="003C76AD" w:rsidRPr="00462A85" w:rsidTr="00654574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Техника и качество исполнения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Полнота представления информации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Логичность, четкость, ясность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10065" w:type="dxa"/>
            <w:gridSpan w:val="3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6 баллов</w:t>
            </w:r>
          </w:p>
        </w:tc>
      </w:tr>
    </w:tbl>
    <w:p w:rsidR="00571EA0" w:rsidRDefault="00571EA0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4. Оценка публичной защиты проекта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2126"/>
      </w:tblGrid>
      <w:tr w:rsidR="00571EA0" w:rsidTr="000D52C3">
        <w:tc>
          <w:tcPr>
            <w:tcW w:w="2694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387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26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571EA0" w:rsidTr="000D52C3">
        <w:tc>
          <w:tcPr>
            <w:tcW w:w="2694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Владение вниманием аудитории</w:t>
            </w:r>
          </w:p>
        </w:tc>
        <w:tc>
          <w:tcPr>
            <w:tcW w:w="5387" w:type="dxa"/>
          </w:tcPr>
          <w:p w:rsidR="00571EA0" w:rsidRPr="00571EA0" w:rsidRDefault="000D52C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Заинтересованность слушателей</w:t>
            </w:r>
          </w:p>
        </w:tc>
        <w:tc>
          <w:tcPr>
            <w:tcW w:w="2126" w:type="dxa"/>
          </w:tcPr>
          <w:p w:rsidR="00571EA0" w:rsidRPr="00571EA0" w:rsidRDefault="00571EA0" w:rsidP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0-2</w:t>
            </w:r>
          </w:p>
        </w:tc>
      </w:tr>
      <w:tr w:rsidR="00571EA0" w:rsidTr="000D52C3">
        <w:tc>
          <w:tcPr>
            <w:tcW w:w="2694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Грамотная устная речь</w:t>
            </w:r>
          </w:p>
        </w:tc>
        <w:tc>
          <w:tcPr>
            <w:tcW w:w="5387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Отсутствие ошибок</w:t>
            </w:r>
          </w:p>
        </w:tc>
        <w:tc>
          <w:tcPr>
            <w:tcW w:w="2126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71EA0">
              <w:rPr>
                <w:rFonts w:eastAsia="Calibri"/>
                <w:sz w:val="24"/>
                <w:szCs w:val="24"/>
                <w:lang w:eastAsia="en-US"/>
              </w:rPr>
              <w:t>0-2</w:t>
            </w:r>
          </w:p>
        </w:tc>
      </w:tr>
      <w:tr w:rsidR="00571EA0" w:rsidTr="000D52C3">
        <w:tc>
          <w:tcPr>
            <w:tcW w:w="2694" w:type="dxa"/>
          </w:tcPr>
          <w:p w:rsidR="00571EA0" w:rsidRPr="00571EA0" w:rsidRDefault="00571EA0" w:rsidP="000D52C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Эрудиция автора</w:t>
            </w:r>
            <w:r w:rsidR="000D52C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D52C3">
              <w:t xml:space="preserve"> </w:t>
            </w:r>
          </w:p>
        </w:tc>
        <w:tc>
          <w:tcPr>
            <w:tcW w:w="5387" w:type="dxa"/>
          </w:tcPr>
          <w:p w:rsidR="00571EA0" w:rsidRPr="00571EA0" w:rsidRDefault="000D52C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2126" w:type="dxa"/>
          </w:tcPr>
          <w:p w:rsidR="00571EA0" w:rsidRPr="00571EA0" w:rsidRDefault="00571EA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0-2</w:t>
            </w:r>
          </w:p>
        </w:tc>
      </w:tr>
      <w:tr w:rsidR="000D52C3" w:rsidTr="000D52C3">
        <w:tc>
          <w:tcPr>
            <w:tcW w:w="10207" w:type="dxa"/>
            <w:gridSpan w:val="3"/>
          </w:tcPr>
          <w:p w:rsidR="000D52C3" w:rsidRPr="000D52C3" w:rsidRDefault="000D52C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  <w:r w:rsidR="00E705E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</w:t>
            </w:r>
            <w:r w:rsidRPr="000D52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Максимум 6 баллов</w:t>
            </w:r>
          </w:p>
        </w:tc>
      </w:tr>
    </w:tbl>
    <w:p w:rsidR="00D24A48" w:rsidRDefault="000D52C3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 xml:space="preserve">ИТОГО:   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40 баллов</w:t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>Критерии оценивания работ в номинации «Юные исследователи»</w:t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(</w:t>
      </w:r>
      <w:proofErr w:type="gramStart"/>
      <w:r w:rsidRPr="00F4659D">
        <w:rPr>
          <w:b/>
          <w:bCs/>
          <w:sz w:val="28"/>
          <w:szCs w:val="28"/>
          <w:lang w:eastAsia="en-US"/>
        </w:rPr>
        <w:t>конкурс</w:t>
      </w:r>
      <w:proofErr w:type="gramEnd"/>
      <w:r w:rsidRPr="00F4659D">
        <w:rPr>
          <w:b/>
          <w:bCs/>
          <w:sz w:val="28"/>
          <w:szCs w:val="28"/>
          <w:lang w:eastAsia="en-US"/>
        </w:rPr>
        <w:t xml:space="preserve"> исследовательских работ)</w:t>
      </w:r>
    </w:p>
    <w:p w:rsidR="00797007" w:rsidRPr="00797007" w:rsidRDefault="00D24A48" w:rsidP="007970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797007" w:rsidRPr="00797007">
        <w:rPr>
          <w:b/>
          <w:bCs/>
          <w:sz w:val="28"/>
          <w:szCs w:val="28"/>
          <w:lang w:eastAsia="en-US"/>
        </w:rPr>
        <w:t>районной</w:t>
      </w:r>
      <w:proofErr w:type="gramEnd"/>
      <w:r w:rsidR="00797007" w:rsidRPr="00797007">
        <w:rPr>
          <w:b/>
          <w:bCs/>
          <w:sz w:val="28"/>
          <w:szCs w:val="28"/>
          <w:lang w:eastAsia="en-US"/>
        </w:rPr>
        <w:t xml:space="preserve"> конференции исследовательских работ и творческих проектов</w:t>
      </w:r>
    </w:p>
    <w:p w:rsidR="00D24A48" w:rsidRPr="00F4659D" w:rsidRDefault="00797007" w:rsidP="00390C66">
      <w:pPr>
        <w:widowControl/>
        <w:autoSpaceDE/>
        <w:autoSpaceDN/>
        <w:adjustRightInd/>
        <w:jc w:val="center"/>
        <w:rPr>
          <w:bCs/>
          <w:sz w:val="28"/>
          <w:szCs w:val="28"/>
          <w:lang w:eastAsia="en-US"/>
        </w:rPr>
      </w:pPr>
      <w:r w:rsidRPr="00797007">
        <w:rPr>
          <w:b/>
          <w:bCs/>
          <w:sz w:val="28"/>
          <w:szCs w:val="28"/>
          <w:lang w:eastAsia="en-US"/>
        </w:rPr>
        <w:t>«Я-исследователь»</w:t>
      </w:r>
    </w:p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b/>
          <w:i/>
          <w:sz w:val="26"/>
          <w:szCs w:val="26"/>
        </w:rPr>
        <w:t>1. Оформление представленных материалов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5303"/>
        <w:gridCol w:w="1924"/>
      </w:tblGrid>
      <w:tr w:rsidR="00D24A48" w:rsidRPr="00BE6E47" w:rsidTr="00654574">
        <w:trPr>
          <w:trHeight w:val="453"/>
        </w:trPr>
        <w:tc>
          <w:tcPr>
            <w:tcW w:w="2446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Оформление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Культура оформления материалов в соответствии с требованиями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proofErr w:type="spellStart"/>
            <w:r w:rsidRPr="00BE6E47">
              <w:rPr>
                <w:sz w:val="26"/>
                <w:szCs w:val="26"/>
              </w:rPr>
              <w:t>Структурируемость</w:t>
            </w:r>
            <w:proofErr w:type="spellEnd"/>
            <w:r w:rsidRPr="00BE6E47">
              <w:rPr>
                <w:sz w:val="26"/>
                <w:szCs w:val="26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Список литературы и приложений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Значимость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Содержательность 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Адекватность методов решения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Полнота содержания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Логика и грамотность изложения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797007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Оценка исследовательской части, результатов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tabs>
                <w:tab w:val="left" w:pos="2055"/>
              </w:tabs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b/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литературного</w:t>
            </w:r>
            <w:r w:rsidRPr="00BE6E47">
              <w:rPr>
                <w:b/>
                <w:sz w:val="26"/>
                <w:szCs w:val="26"/>
              </w:rPr>
              <w:t xml:space="preserve"> </w:t>
            </w:r>
            <w:r w:rsidRPr="00BE6E47">
              <w:rPr>
                <w:sz w:val="26"/>
                <w:szCs w:val="26"/>
              </w:rPr>
              <w:t>обзора, осведомленность в проблематике избранной области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Наглядность</w:t>
            </w:r>
          </w:p>
        </w:tc>
        <w:tc>
          <w:tcPr>
            <w:tcW w:w="5493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Наличие приложений, иллюс</w:t>
            </w: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траций, графиков, макетов, схем </w:t>
            </w:r>
            <w:r w:rsidRPr="00F4659D">
              <w:rPr>
                <w:rFonts w:eastAsia="Calibri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1952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ind w:firstLine="34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797007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2</w:t>
            </w:r>
            <w:r w:rsidR="0079700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4</w:t>
            </w: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 балла</w:t>
            </w:r>
          </w:p>
        </w:tc>
      </w:tr>
    </w:tbl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rFonts w:eastAsia="Calibri"/>
          <w:b/>
          <w:i/>
          <w:sz w:val="26"/>
          <w:szCs w:val="26"/>
          <w:lang w:eastAsia="en-US"/>
        </w:rPr>
        <w:t xml:space="preserve">2.Оценка презентации </w:t>
      </w:r>
      <w:r>
        <w:rPr>
          <w:rFonts w:eastAsia="Calibri"/>
          <w:b/>
          <w:i/>
          <w:sz w:val="26"/>
          <w:szCs w:val="26"/>
          <w:lang w:eastAsia="en-US"/>
        </w:rPr>
        <w:t>исследовательской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4690"/>
        <w:gridCol w:w="1927"/>
      </w:tblGrid>
      <w:tr w:rsidR="00D24A48" w:rsidRPr="00BE6E47" w:rsidTr="00654574">
        <w:trPr>
          <w:trHeight w:val="453"/>
        </w:trPr>
        <w:tc>
          <w:tcPr>
            <w:tcW w:w="3120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Техника и качество исполнения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Полнота представления информации 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Логичность, четкость, ясность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6 баллов</w:t>
            </w:r>
          </w:p>
        </w:tc>
      </w:tr>
    </w:tbl>
    <w:p w:rsidR="000D52C3" w:rsidRPr="00695A73" w:rsidRDefault="000D52C3" w:rsidP="000D52C3">
      <w:pPr>
        <w:rPr>
          <w:b/>
          <w:i/>
          <w:sz w:val="26"/>
          <w:szCs w:val="26"/>
        </w:rPr>
      </w:pPr>
      <w:r w:rsidRPr="00695A73">
        <w:rPr>
          <w:b/>
          <w:i/>
          <w:sz w:val="26"/>
          <w:szCs w:val="26"/>
        </w:rPr>
        <w:t>3. Оценка публичной защиты проекта</w:t>
      </w:r>
    </w:p>
    <w:p w:rsidR="000D52C3" w:rsidRPr="00695A73" w:rsidRDefault="000D52C3" w:rsidP="000D52C3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4819"/>
        <w:gridCol w:w="1837"/>
      </w:tblGrid>
      <w:tr w:rsidR="000D52C3" w:rsidRPr="00695A73" w:rsidTr="000D52C3">
        <w:tc>
          <w:tcPr>
            <w:tcW w:w="2978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Критерии</w:t>
            </w:r>
          </w:p>
        </w:tc>
        <w:tc>
          <w:tcPr>
            <w:tcW w:w="4819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Показатели</w:t>
            </w:r>
          </w:p>
        </w:tc>
        <w:tc>
          <w:tcPr>
            <w:tcW w:w="1837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Количество баллов</w:t>
            </w:r>
          </w:p>
        </w:tc>
      </w:tr>
      <w:tr w:rsidR="000D52C3" w:rsidRPr="00695A73" w:rsidTr="000D52C3">
        <w:tc>
          <w:tcPr>
            <w:tcW w:w="2978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 xml:space="preserve">Владение вниманием </w:t>
            </w:r>
            <w:r w:rsidRPr="00695A73">
              <w:rPr>
                <w:sz w:val="26"/>
                <w:szCs w:val="26"/>
              </w:rPr>
              <w:lastRenderedPageBreak/>
              <w:t>аудитории</w:t>
            </w:r>
          </w:p>
        </w:tc>
        <w:tc>
          <w:tcPr>
            <w:tcW w:w="4819" w:type="dxa"/>
          </w:tcPr>
          <w:p w:rsidR="000D52C3" w:rsidRPr="00695A73" w:rsidRDefault="00695A73" w:rsidP="000D5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Заинтересованность  слушателей</w:t>
            </w:r>
          </w:p>
        </w:tc>
        <w:tc>
          <w:tcPr>
            <w:tcW w:w="1837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0-2</w:t>
            </w:r>
          </w:p>
        </w:tc>
      </w:tr>
      <w:tr w:rsidR="000D52C3" w:rsidRPr="00695A73" w:rsidTr="000D52C3">
        <w:tc>
          <w:tcPr>
            <w:tcW w:w="2978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lastRenderedPageBreak/>
              <w:t>Грамотная устная речь</w:t>
            </w:r>
          </w:p>
        </w:tc>
        <w:tc>
          <w:tcPr>
            <w:tcW w:w="4819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Отсутствие ошибок</w:t>
            </w:r>
          </w:p>
        </w:tc>
        <w:tc>
          <w:tcPr>
            <w:tcW w:w="1837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0-2</w:t>
            </w:r>
          </w:p>
        </w:tc>
      </w:tr>
      <w:tr w:rsidR="000D52C3" w:rsidRPr="00695A73" w:rsidTr="000D52C3">
        <w:tc>
          <w:tcPr>
            <w:tcW w:w="2978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 xml:space="preserve">Эрудиция автора. </w:t>
            </w:r>
          </w:p>
        </w:tc>
        <w:tc>
          <w:tcPr>
            <w:tcW w:w="4819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1837" w:type="dxa"/>
          </w:tcPr>
          <w:p w:rsidR="000D52C3" w:rsidRPr="00695A73" w:rsidRDefault="000D52C3" w:rsidP="000D52C3">
            <w:pPr>
              <w:rPr>
                <w:sz w:val="26"/>
                <w:szCs w:val="26"/>
              </w:rPr>
            </w:pPr>
            <w:r w:rsidRPr="00695A73">
              <w:rPr>
                <w:sz w:val="26"/>
                <w:szCs w:val="26"/>
              </w:rPr>
              <w:t>0-2</w:t>
            </w:r>
          </w:p>
        </w:tc>
      </w:tr>
      <w:tr w:rsidR="00E705E2" w:rsidRPr="00695A73" w:rsidTr="00CE03DE">
        <w:tc>
          <w:tcPr>
            <w:tcW w:w="9634" w:type="dxa"/>
            <w:gridSpan w:val="3"/>
          </w:tcPr>
          <w:p w:rsidR="00E705E2" w:rsidRPr="00E705E2" w:rsidRDefault="00E705E2" w:rsidP="00E705E2">
            <w:pPr>
              <w:jc w:val="right"/>
              <w:rPr>
                <w:b/>
                <w:i/>
                <w:sz w:val="26"/>
                <w:szCs w:val="26"/>
              </w:rPr>
            </w:pPr>
            <w:r w:rsidRPr="00E705E2">
              <w:rPr>
                <w:b/>
                <w:i/>
                <w:sz w:val="26"/>
                <w:szCs w:val="26"/>
              </w:rPr>
              <w:t>Максимум 6 баллов</w:t>
            </w:r>
          </w:p>
        </w:tc>
      </w:tr>
    </w:tbl>
    <w:p w:rsidR="00AE7945" w:rsidRPr="000D52C3" w:rsidRDefault="000D52C3" w:rsidP="00695A73">
      <w:pPr>
        <w:ind w:left="7088" w:hanging="7088"/>
        <w:rPr>
          <w:b/>
          <w:i/>
          <w:sz w:val="28"/>
          <w:szCs w:val="28"/>
        </w:rPr>
      </w:pPr>
      <w:r w:rsidRPr="00695A73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695A73">
        <w:rPr>
          <w:sz w:val="26"/>
          <w:szCs w:val="26"/>
        </w:rPr>
        <w:t xml:space="preserve">      </w:t>
      </w:r>
      <w:r w:rsidRPr="00695A73">
        <w:rPr>
          <w:b/>
          <w:i/>
          <w:sz w:val="26"/>
          <w:szCs w:val="26"/>
        </w:rPr>
        <w:t>И</w:t>
      </w:r>
      <w:r w:rsidRPr="000D52C3">
        <w:rPr>
          <w:b/>
          <w:i/>
          <w:sz w:val="28"/>
          <w:szCs w:val="28"/>
        </w:rPr>
        <w:t>того 36 баллов</w:t>
      </w:r>
    </w:p>
    <w:sectPr w:rsidR="00AE7945" w:rsidRPr="000D52C3" w:rsidSect="00571E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5"/>
    <w:rsid w:val="00024F76"/>
    <w:rsid w:val="000D52C3"/>
    <w:rsid w:val="001650E6"/>
    <w:rsid w:val="001D437B"/>
    <w:rsid w:val="0027231A"/>
    <w:rsid w:val="002E334E"/>
    <w:rsid w:val="00390C66"/>
    <w:rsid w:val="00392C60"/>
    <w:rsid w:val="003B4140"/>
    <w:rsid w:val="003C76AD"/>
    <w:rsid w:val="0041259D"/>
    <w:rsid w:val="004278E9"/>
    <w:rsid w:val="004C67BE"/>
    <w:rsid w:val="00571EA0"/>
    <w:rsid w:val="00603704"/>
    <w:rsid w:val="00656EB3"/>
    <w:rsid w:val="00666992"/>
    <w:rsid w:val="00695A73"/>
    <w:rsid w:val="006C5DEB"/>
    <w:rsid w:val="006C7E43"/>
    <w:rsid w:val="007404C3"/>
    <w:rsid w:val="00797007"/>
    <w:rsid w:val="009165F7"/>
    <w:rsid w:val="00990E46"/>
    <w:rsid w:val="00A736D4"/>
    <w:rsid w:val="00AE36A4"/>
    <w:rsid w:val="00AE7945"/>
    <w:rsid w:val="00B63B88"/>
    <w:rsid w:val="00B8238C"/>
    <w:rsid w:val="00BC387C"/>
    <w:rsid w:val="00CD286E"/>
    <w:rsid w:val="00D068BA"/>
    <w:rsid w:val="00D24A48"/>
    <w:rsid w:val="00E053A4"/>
    <w:rsid w:val="00E419C5"/>
    <w:rsid w:val="00E705E2"/>
    <w:rsid w:val="00F72BF7"/>
    <w:rsid w:val="00F94ADD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6ED-FB51-4986-812C-A44B1A7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2022-01-12T10:01:00Z</dcterms:created>
  <dcterms:modified xsi:type="dcterms:W3CDTF">2022-01-12T10:01:00Z</dcterms:modified>
</cp:coreProperties>
</file>