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9" w:rsidRDefault="007A3E49" w:rsidP="007A3E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E49">
        <w:rPr>
          <w:rFonts w:ascii="Times New Roman" w:hAnsi="Times New Roman" w:cs="Times New Roman"/>
          <w:b/>
          <w:sz w:val="28"/>
          <w:szCs w:val="28"/>
        </w:rPr>
        <w:t>2021-2022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E4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01AE" w:rsidRPr="007A3E49" w:rsidRDefault="007A3E49" w:rsidP="007A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1AE" w:rsidRPr="007A3E4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3E01AE" w:rsidRDefault="003E01AE" w:rsidP="007A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4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3E49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7A3E49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7A3E49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по географии</w:t>
      </w:r>
    </w:p>
    <w:p w:rsidR="007A3E49" w:rsidRPr="007A3E49" w:rsidRDefault="007A3E49" w:rsidP="007A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AE" w:rsidRPr="007A3E49" w:rsidRDefault="007A3E49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1AE" w:rsidRPr="007A3E49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5–11 классов, по возрастным категориям: 5-6 класс, 7-8 класс и 9-11 класс.</w:t>
      </w:r>
    </w:p>
    <w:p w:rsidR="007A3E49" w:rsidRPr="007A3E49" w:rsidRDefault="007A3E49" w:rsidP="007A3E49"/>
    <w:p w:rsidR="003E01AE" w:rsidRP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>2. Длительность тура для  возрастных категорий составляет:</w:t>
      </w:r>
    </w:p>
    <w:p w:rsidR="003E01AE" w:rsidRP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 xml:space="preserve">5-6 класс – </w:t>
      </w:r>
      <w:r w:rsidR="00DC4717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Pr="007A3E4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E01AE" w:rsidRP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>7-8 класс – 60 минут</w:t>
      </w:r>
    </w:p>
    <w:p w:rsidR="003E01AE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 xml:space="preserve"> 9-11 класс – 90 минут</w:t>
      </w:r>
    </w:p>
    <w:p w:rsidR="007A3E49" w:rsidRPr="007A3E49" w:rsidRDefault="007A3E49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 xml:space="preserve">3. 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Специальное оборудование не требуется, только ручка черного/темно-синего цвета, линейка и карандаш. </w:t>
      </w:r>
    </w:p>
    <w:p w:rsidR="003E01AE" w:rsidRDefault="003E01AE" w:rsidP="007A3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49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атласов и другой учебно-справочной литературы не допускается.</w:t>
      </w:r>
    </w:p>
    <w:p w:rsidR="007A3E49" w:rsidRPr="007A3E49" w:rsidRDefault="007A3E49" w:rsidP="007A3E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1AE" w:rsidRP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>4. В комплект олимпиадных заданий по каждой возрастной группе входит:</w:t>
      </w:r>
    </w:p>
    <w:p w:rsidR="003E01AE" w:rsidRPr="007A3E49" w:rsidRDefault="003E01AE" w:rsidP="007A3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>бланк заданий, совмещенный с бланком ответов (т.е. работать можно прямо в бланке задания, там предусмотрены поля для ответов)</w:t>
      </w:r>
    </w:p>
    <w:p w:rsidR="003E01AE" w:rsidRDefault="003E01AE" w:rsidP="007A3E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выполненных олимпиадных заданий для работы жюри </w:t>
      </w:r>
    </w:p>
    <w:p w:rsidR="007A3E49" w:rsidRPr="007A3E49" w:rsidRDefault="007A3E49" w:rsidP="007A3E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AE" w:rsidRPr="007A3E49" w:rsidRDefault="003E01AE" w:rsidP="007A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49">
        <w:rPr>
          <w:rFonts w:ascii="Times New Roman" w:hAnsi="Times New Roman" w:cs="Times New Roman"/>
          <w:sz w:val="28"/>
          <w:szCs w:val="28"/>
        </w:rPr>
        <w:t xml:space="preserve">5. Жюри работает по критериям оценивания, победитель и призеры выявляются в каждой параллели классов отдельно. </w:t>
      </w:r>
    </w:p>
    <w:p w:rsidR="00C9639D" w:rsidRPr="007A3E49" w:rsidRDefault="00C9639D" w:rsidP="007A3E49">
      <w:pPr>
        <w:spacing w:after="0" w:line="240" w:lineRule="auto"/>
        <w:rPr>
          <w:sz w:val="28"/>
          <w:szCs w:val="28"/>
        </w:rPr>
      </w:pPr>
    </w:p>
    <w:sectPr w:rsidR="00C9639D" w:rsidRPr="007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48D2"/>
    <w:multiLevelType w:val="hybridMultilevel"/>
    <w:tmpl w:val="C4129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0053A"/>
    <w:multiLevelType w:val="hybridMultilevel"/>
    <w:tmpl w:val="F0D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B3"/>
    <w:rsid w:val="003E01AE"/>
    <w:rsid w:val="007A3E49"/>
    <w:rsid w:val="00C9639D"/>
    <w:rsid w:val="00DC4717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Ольга Николаевна Растатурова</cp:lastModifiedBy>
  <cp:revision>4</cp:revision>
  <dcterms:created xsi:type="dcterms:W3CDTF">2021-09-14T04:38:00Z</dcterms:created>
  <dcterms:modified xsi:type="dcterms:W3CDTF">2021-09-15T06:19:00Z</dcterms:modified>
</cp:coreProperties>
</file>